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6E" w:rsidRDefault="0068036E" w:rsidP="0068036E">
      <w:pPr>
        <w:pStyle w:val="Nincstrkz"/>
        <w:rPr>
          <w:bCs/>
          <w:i/>
          <w:iCs/>
          <w:color w:val="000000"/>
        </w:rPr>
      </w:pPr>
      <w:r>
        <w:rPr>
          <w:bCs/>
          <w:i/>
          <w:iCs/>
          <w:color w:val="000000"/>
        </w:rPr>
        <w:t>Jn12,47 Ha valaki hallja az én beszédeimet, és nem tartja meg azokat, én nem ítélem el azt; mert én nem azért jöttem, hogy elítéljem a világot, hanem azért, hogy megmentsem.</w:t>
      </w:r>
    </w:p>
    <w:p w:rsidR="0068036E" w:rsidRDefault="0068036E" w:rsidP="0068036E">
      <w:pPr>
        <w:pStyle w:val="Nincstrkz"/>
        <w:rPr>
          <w:bCs/>
          <w:iCs/>
          <w:color w:val="000000"/>
        </w:rPr>
      </w:pPr>
    </w:p>
    <w:p w:rsidR="0068036E" w:rsidRDefault="0068036E" w:rsidP="0068036E">
      <w:pPr>
        <w:pStyle w:val="Nincstrkz"/>
        <w:rPr>
          <w:bCs/>
          <w:iCs/>
          <w:color w:val="000000"/>
        </w:rPr>
      </w:pPr>
      <w:r>
        <w:rPr>
          <w:bCs/>
          <w:iCs/>
          <w:color w:val="000000"/>
        </w:rPr>
        <w:t xml:space="preserve">Jézusnak ezt a mondatát sokan átugorják, vagy nem veszik komolyan, vagy egyszerűen az ellenségünk elrabolja az értelmét a szavaknak és zavart támaszt helyette. </w:t>
      </w:r>
    </w:p>
    <w:p w:rsidR="0068036E" w:rsidRDefault="0068036E" w:rsidP="0068036E">
      <w:pPr>
        <w:pStyle w:val="Nincstrkz"/>
        <w:rPr>
          <w:bCs/>
          <w:i/>
          <w:iCs/>
          <w:color w:val="000000"/>
        </w:rPr>
      </w:pPr>
    </w:p>
    <w:p w:rsidR="0068036E" w:rsidRDefault="0068036E" w:rsidP="0068036E">
      <w:pPr>
        <w:pStyle w:val="Nincstrkz"/>
        <w:rPr>
          <w:bCs/>
          <w:iCs/>
          <w:color w:val="000000"/>
        </w:rPr>
      </w:pPr>
      <w:r>
        <w:rPr>
          <w:bCs/>
          <w:i/>
          <w:iCs/>
          <w:color w:val="000000"/>
        </w:rPr>
        <w:t>„</w:t>
      </w:r>
      <w:r w:rsidRPr="000B13E6">
        <w:rPr>
          <w:bCs/>
          <w:i/>
          <w:iCs/>
          <w:color w:val="000000"/>
        </w:rPr>
        <w:t>Ha valaki hallja…</w:t>
      </w:r>
      <w:r>
        <w:rPr>
          <w:bCs/>
          <w:i/>
          <w:iCs/>
          <w:color w:val="000000"/>
        </w:rPr>
        <w:t>”</w:t>
      </w:r>
      <w:r>
        <w:rPr>
          <w:bCs/>
          <w:iCs/>
          <w:color w:val="000000"/>
        </w:rPr>
        <w:t xml:space="preserve"> azaz meghallható, megérhető. Miután Jézus ma nincs fizikailag jelen a földön, mindez emberen keresztül történik (jellemzően) érthető, szükség esetén lefordítható nyelveken.</w:t>
      </w:r>
    </w:p>
    <w:p w:rsidR="0068036E" w:rsidRDefault="0068036E" w:rsidP="0068036E">
      <w:pPr>
        <w:pStyle w:val="Nincstrkz"/>
        <w:rPr>
          <w:bCs/>
          <w:iCs/>
          <w:color w:val="000000"/>
        </w:rPr>
      </w:pPr>
      <w:r w:rsidRPr="000B13E6">
        <w:rPr>
          <w:bCs/>
          <w:i/>
          <w:iCs/>
          <w:color w:val="000000"/>
        </w:rPr>
        <w:t>„</w:t>
      </w:r>
      <w:proofErr w:type="gramStart"/>
      <w:r w:rsidRPr="000B13E6">
        <w:rPr>
          <w:bCs/>
          <w:i/>
          <w:iCs/>
          <w:color w:val="000000"/>
        </w:rPr>
        <w:t>…nem</w:t>
      </w:r>
      <w:proofErr w:type="gramEnd"/>
      <w:r w:rsidRPr="000B13E6">
        <w:rPr>
          <w:bCs/>
          <w:i/>
          <w:iCs/>
          <w:color w:val="000000"/>
        </w:rPr>
        <w:t xml:space="preserve"> tartja meg…”</w:t>
      </w:r>
      <w:r>
        <w:rPr>
          <w:bCs/>
          <w:iCs/>
          <w:color w:val="000000"/>
        </w:rPr>
        <w:t xml:space="preserve"> az ember lehetősége és felelőssége az, mit kezd a hallottakkal. Ha megtartom, élet; ha nem, ítélet következik belőle. Ez az ember hatásköre!</w:t>
      </w:r>
    </w:p>
    <w:p w:rsidR="0068036E" w:rsidRDefault="0068036E" w:rsidP="0068036E">
      <w:pPr>
        <w:pStyle w:val="Nincstrkz"/>
        <w:rPr>
          <w:bCs/>
          <w:iCs/>
          <w:color w:val="000000"/>
        </w:rPr>
      </w:pPr>
      <w:r w:rsidRPr="009A286C">
        <w:rPr>
          <w:bCs/>
          <w:i/>
          <w:iCs/>
          <w:color w:val="000000"/>
        </w:rPr>
        <w:t>„</w:t>
      </w:r>
      <w:proofErr w:type="gramStart"/>
      <w:r w:rsidRPr="009A286C">
        <w:rPr>
          <w:bCs/>
          <w:i/>
          <w:iCs/>
          <w:color w:val="000000"/>
        </w:rPr>
        <w:t>…nem</w:t>
      </w:r>
      <w:proofErr w:type="gramEnd"/>
      <w:r w:rsidRPr="009A286C">
        <w:rPr>
          <w:bCs/>
          <w:i/>
          <w:iCs/>
          <w:color w:val="000000"/>
        </w:rPr>
        <w:t xml:space="preserve"> azért…hogy elítéljem…”</w:t>
      </w:r>
      <w:r>
        <w:rPr>
          <w:bCs/>
          <w:iCs/>
          <w:color w:val="000000"/>
        </w:rPr>
        <w:t xml:space="preserve"> egy messze mutató mondat. Sokan arra hivatkoznak, amikor nem keresik, vagy elutasítják a Megváltó Jézust, hogy ők nem méltók, nekik nincs kegyelem, úgyis csak az elutasítás jönne és ebből már eddig is volt bőven, stb. </w:t>
      </w:r>
    </w:p>
    <w:p w:rsidR="0068036E" w:rsidRDefault="0068036E" w:rsidP="0068036E">
      <w:pPr>
        <w:pStyle w:val="Nincstrkz"/>
        <w:rPr>
          <w:bCs/>
          <w:iCs/>
          <w:color w:val="000000"/>
        </w:rPr>
      </w:pPr>
    </w:p>
    <w:p w:rsidR="0068036E" w:rsidRDefault="0068036E" w:rsidP="0068036E">
      <w:pPr>
        <w:pStyle w:val="Nincstrkz"/>
        <w:rPr>
          <w:bCs/>
          <w:iCs/>
          <w:color w:val="000000"/>
        </w:rPr>
      </w:pPr>
      <w:r>
        <w:rPr>
          <w:bCs/>
          <w:iCs/>
          <w:color w:val="000000"/>
        </w:rPr>
        <w:t xml:space="preserve">Csak azokat lehet megmenteni, akik veszélyben vannak. Elárulhatom, amíg nem Jézus a biztonságod, addig veszélyben vagy. De nem kell így maradjon, Jézus nem elítél, hanem szeret. Nem azt nézi mennyire vagy méltó (mert egyikünk sem az), hanem azt várja, érts Vele egyet abban, szükséged van Rá! </w:t>
      </w:r>
      <w:r w:rsidRPr="00667FD1">
        <w:rPr>
          <w:bCs/>
          <w:i/>
          <w:iCs/>
          <w:color w:val="000000"/>
        </w:rPr>
        <w:t>Vadon Gyula</w:t>
      </w:r>
      <w:r>
        <w:rPr>
          <w:bCs/>
          <w:iCs/>
          <w:color w:val="000000"/>
        </w:rPr>
        <w:t xml:space="preserve"> </w:t>
      </w:r>
    </w:p>
    <w:p w:rsidR="00FD339F" w:rsidRDefault="00FD339F">
      <w:bookmarkStart w:id="0" w:name="_GoBack"/>
      <w:bookmarkEnd w:id="0"/>
    </w:p>
    <w:sectPr w:rsidR="00FD3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6E"/>
    <w:rsid w:val="00574FCB"/>
    <w:rsid w:val="0068036E"/>
    <w:rsid w:val="007D7CD0"/>
    <w:rsid w:val="00FD33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7CD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8036E"/>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7CD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8036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1089</Characters>
  <Application>Microsoft Office Word</Application>
  <DocSecurity>0</DocSecurity>
  <Lines>9</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VadonGyula</dc:creator>
  <cp:lastModifiedBy>VadonGyula</cp:lastModifiedBy>
  <cp:revision>1</cp:revision>
  <dcterms:created xsi:type="dcterms:W3CDTF">2017-03-13T13:03:00Z</dcterms:created>
  <dcterms:modified xsi:type="dcterms:W3CDTF">2017-03-13T13:04:00Z</dcterms:modified>
</cp:coreProperties>
</file>